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BF3" w:rsidRPr="004A0755" w:rsidRDefault="004A0755" w:rsidP="004A0755">
      <w:pPr>
        <w:rPr>
          <w:color w:val="auto"/>
        </w:rPr>
      </w:pPr>
      <w:r>
        <w:rPr>
          <w:color w:val="auto"/>
        </w:rPr>
        <w:t>Odpovědi vedení FEL na té</w:t>
      </w:r>
      <w:r w:rsidRPr="004A0755">
        <w:rPr>
          <w:color w:val="auto"/>
        </w:rPr>
        <w:t xml:space="preserve">mata k diskusi </w:t>
      </w:r>
      <w:r>
        <w:rPr>
          <w:color w:val="auto"/>
        </w:rPr>
        <w:t xml:space="preserve">zaslaná prof. Maříkem 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r w:rsidRPr="004A0755">
        <w:rPr>
          <w:b/>
          <w:color w:val="auto"/>
        </w:rPr>
        <w:t>a)</w:t>
      </w:r>
      <w:r w:rsidRPr="004A0755">
        <w:rPr>
          <w:color w:val="auto"/>
          <w:sz w:val="14"/>
        </w:rPr>
        <w:t xml:space="preserve">  </w:t>
      </w:r>
      <w:r w:rsidRPr="004A0755">
        <w:rPr>
          <w:color w:val="auto"/>
          <w:sz w:val="14"/>
        </w:rPr>
        <w:tab/>
      </w:r>
      <w:r w:rsidRPr="004A0755">
        <w:rPr>
          <w:b/>
          <w:color w:val="auto"/>
        </w:rPr>
        <w:t>Podíl na výuce doktorského studia: CIIRC by měl zájem se podílet na uskutečňování akreditovaných studijních programů doktorského studia ve smyslu par. 34, odst. 1, zákona o VŠ, a to obdobným způsobem jak</w:t>
      </w:r>
      <w:r w:rsidRPr="004A0755">
        <w:rPr>
          <w:b/>
          <w:color w:val="auto"/>
        </w:rPr>
        <w:t xml:space="preserve">o třeba UI AV ČR či ÚTIA AV ČR , včetně zastoupení v ORO dvou relevantních oborů – tam zřejmě k předběžné dohodě na  jednání  dne </w:t>
      </w:r>
      <w:proofErr w:type="gramStart"/>
      <w:r w:rsidRPr="004A0755">
        <w:rPr>
          <w:b/>
          <w:color w:val="auto"/>
        </w:rPr>
        <w:t>30.4.2013</w:t>
      </w:r>
      <w:proofErr w:type="gramEnd"/>
      <w:r w:rsidRPr="004A0755">
        <w:rPr>
          <w:b/>
          <w:color w:val="auto"/>
        </w:rPr>
        <w:t xml:space="preserve"> již došlo.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>S podílením pracovníků CIIRC na uskutečňování akreditovaných studijních programů doktorského studia ve sm</w:t>
      </w:r>
      <w:r w:rsidRPr="004A0755">
        <w:rPr>
          <w:color w:val="auto"/>
        </w:rPr>
        <w:t xml:space="preserve">yslu § 34 VS zákona souhlasíme. Způsob tohoto podílení bude ovšem odlišný od ústavů AV, které jsou právnickými osobami a jako takové jsou uvedeny v § 2. Hlavním rozdílem je, že VŠ ústavu nebude přidělena kvóta členství v ORO. Jsme ale připraveni zaručit i </w:t>
      </w:r>
      <w:r w:rsidRPr="004A0755">
        <w:rPr>
          <w:color w:val="auto"/>
        </w:rPr>
        <w:t>pracovníkům CIIRK na plný úvazek rovnocenný a nediskriminační přístup ke školení doktorandů a členství v ORO</w:t>
      </w:r>
      <w:r w:rsidRPr="004A0755">
        <w:rPr>
          <w:color w:val="auto"/>
        </w:rPr>
        <w:t xml:space="preserve">. </w:t>
      </w:r>
      <w:r w:rsidRPr="004A0755">
        <w:rPr>
          <w:color w:val="auto"/>
        </w:rPr>
        <w:t>FEL má zájem</w:t>
      </w:r>
      <w:r w:rsidR="00AA76A4">
        <w:rPr>
          <w:color w:val="auto"/>
        </w:rPr>
        <w:t>,</w:t>
      </w:r>
      <w:r w:rsidRPr="004A0755">
        <w:rPr>
          <w:color w:val="auto"/>
        </w:rPr>
        <w:t xml:space="preserve"> aby členy ORO a školiteli našich doktorandů byli vždy nejlepší možní odborníci, bez ohledu na to, ze kterého pracoviště jsou. 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>Mož</w:t>
      </w:r>
      <w:r w:rsidRPr="004A0755">
        <w:rPr>
          <w:color w:val="auto"/>
        </w:rPr>
        <w:t xml:space="preserve">ná otázka měla znít, zda se v budoucnu má CIIRK stát </w:t>
      </w:r>
      <w:r w:rsidRPr="004A0755">
        <w:rPr>
          <w:color w:val="auto"/>
        </w:rPr>
        <w:t>školicím pracovištěm ve smyslu §24 studijního a zkušebního řádu</w:t>
      </w:r>
      <w:r w:rsidR="00537BE7">
        <w:rPr>
          <w:color w:val="auto"/>
        </w:rPr>
        <w:t xml:space="preserve"> ČVUT</w:t>
      </w:r>
      <w:r w:rsidRPr="004A0755">
        <w:rPr>
          <w:color w:val="auto"/>
        </w:rPr>
        <w:t xml:space="preserve">. </w:t>
      </w:r>
      <w:proofErr w:type="gramStart"/>
      <w:r w:rsidRPr="004A0755">
        <w:rPr>
          <w:color w:val="auto"/>
        </w:rPr>
        <w:t>K tomu</w:t>
      </w:r>
      <w:proofErr w:type="gramEnd"/>
      <w:r w:rsidRPr="004A0755">
        <w:rPr>
          <w:color w:val="auto"/>
        </w:rPr>
        <w:t xml:space="preserve"> samozřejmě může dojít, pokud ČIIRK dosáhne určité kritické velikosti. </w:t>
      </w:r>
    </w:p>
    <w:p w:rsidR="007B1BF3" w:rsidRPr="004A0755" w:rsidRDefault="007B1BF3">
      <w:pPr>
        <w:spacing w:line="288" w:lineRule="auto"/>
        <w:jc w:val="both"/>
        <w:rPr>
          <w:color w:val="auto"/>
        </w:rPr>
      </w:pPr>
    </w:p>
    <w:p w:rsidR="007B1BF3" w:rsidRPr="004A0755" w:rsidRDefault="00E542AD">
      <w:pPr>
        <w:spacing w:line="288" w:lineRule="auto"/>
        <w:ind w:left="360"/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r w:rsidRPr="004A0755">
        <w:rPr>
          <w:b/>
          <w:color w:val="auto"/>
        </w:rPr>
        <w:t>b)</w:t>
      </w:r>
      <w:r w:rsidRPr="004A0755">
        <w:rPr>
          <w:color w:val="auto"/>
          <w:sz w:val="14"/>
        </w:rPr>
        <w:t xml:space="preserve"> </w:t>
      </w:r>
      <w:r w:rsidRPr="004A0755">
        <w:rPr>
          <w:color w:val="auto"/>
          <w:sz w:val="14"/>
        </w:rPr>
        <w:tab/>
      </w:r>
      <w:r w:rsidRPr="004A0755">
        <w:rPr>
          <w:b/>
          <w:color w:val="auto"/>
        </w:rPr>
        <w:t xml:space="preserve">Podíl na výuce magisterského studia ve smyslu stejného paragrafu stejným způsobem, a to u programů </w:t>
      </w:r>
      <w:proofErr w:type="spellStart"/>
      <w:r w:rsidRPr="004A0755">
        <w:rPr>
          <w:b/>
          <w:color w:val="auto"/>
        </w:rPr>
        <w:t>KyR</w:t>
      </w:r>
      <w:proofErr w:type="spellEnd"/>
      <w:r w:rsidRPr="004A0755">
        <w:rPr>
          <w:b/>
          <w:color w:val="auto"/>
        </w:rPr>
        <w:t xml:space="preserve">, OI a BIO. Je třeba diskutovat možné formy (částečný úvazek, převod prostředků jiným způsobem). Neočekáváme významnější finanční přínos pro CIIRC, to je </w:t>
      </w:r>
      <w:r w:rsidRPr="004A0755">
        <w:rPr>
          <w:b/>
          <w:color w:val="auto"/>
        </w:rPr>
        <w:t>velkou a bezprostřední výhodou pro FEL.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Nabízíme stejné podmínky, jako ve smlouvě FEL s </w:t>
      </w:r>
      <w:proofErr w:type="spellStart"/>
      <w:r w:rsidRPr="004A0755">
        <w:rPr>
          <w:color w:val="auto"/>
        </w:rPr>
        <w:t>UCEEBem</w:t>
      </w:r>
      <w:proofErr w:type="spellEnd"/>
      <w:r w:rsidRPr="004A0755">
        <w:rPr>
          <w:color w:val="auto"/>
        </w:rPr>
        <w:t xml:space="preserve"> (viz příloha). </w:t>
      </w:r>
      <w:r w:rsidRPr="004A0755">
        <w:rPr>
          <w:color w:val="auto"/>
        </w:rPr>
        <w:t xml:space="preserve">Pro dlouhodobé zachování kvality výuky a platnosti akreditace </w:t>
      </w:r>
      <w:r w:rsidRPr="004A0755">
        <w:rPr>
          <w:color w:val="auto"/>
        </w:rPr>
        <w:t xml:space="preserve">FEL uskutečňuje </w:t>
      </w:r>
      <w:r w:rsidRPr="004A0755">
        <w:rPr>
          <w:color w:val="auto"/>
        </w:rPr>
        <w:t>výuku v maximální míře pod vedením učitelů, tj. akademických pracovníků FEL. Tato výuka vlastními učiteli je pak doplňována o výuku externisty, kteří na FEL pedagogický úvazek nemají. Je ctí FEL, aby učili vždy ti nejlepší. Výuka pracovník</w:t>
      </w:r>
      <w:r w:rsidRPr="004A0755">
        <w:rPr>
          <w:color w:val="auto"/>
        </w:rPr>
        <w:t>y jiných součástí</w:t>
      </w:r>
      <w:r w:rsidR="008F0CF2">
        <w:rPr>
          <w:color w:val="auto"/>
        </w:rPr>
        <w:t xml:space="preserve"> ČVUT</w:t>
      </w:r>
      <w:bookmarkStart w:id="0" w:name="_GoBack"/>
      <w:bookmarkEnd w:id="0"/>
      <w:r w:rsidRPr="004A0755">
        <w:rPr>
          <w:color w:val="auto"/>
        </w:rPr>
        <w:t xml:space="preserve">, kteří na FEL nemají pracovní úvazek, je řešena tzv. ležatými tabulkami. Na některých součástech se toto řeší i dohodami mimo pracovní poměr, to ale nepreferujeme.  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r w:rsidRPr="004A0755">
        <w:rPr>
          <w:b/>
          <w:color w:val="auto"/>
        </w:rPr>
        <w:t>c)</w:t>
      </w:r>
      <w:r w:rsidRPr="004A0755">
        <w:rPr>
          <w:color w:val="auto"/>
          <w:sz w:val="14"/>
        </w:rPr>
        <w:t xml:space="preserve">  </w:t>
      </w:r>
      <w:r w:rsidRPr="004A0755">
        <w:rPr>
          <w:color w:val="auto"/>
          <w:sz w:val="14"/>
        </w:rPr>
        <w:tab/>
      </w:r>
      <w:r w:rsidRPr="004A0755">
        <w:rPr>
          <w:b/>
          <w:color w:val="auto"/>
        </w:rPr>
        <w:t>Umožnění společ</w:t>
      </w:r>
      <w:r w:rsidRPr="004A0755">
        <w:rPr>
          <w:b/>
          <w:color w:val="auto"/>
        </w:rPr>
        <w:t>ného soužití pracovníků CIIRC a FEL v rámci pracoven, seminárních místností atd. při různém úvazku v jedné či druhé organizaci, umožnění přístupu do laboratoří FEL pracovníkům CIIRC a naopak (v budoucnu). V počátečním období je to důležité pro CIIRC, pozdě</w:t>
      </w:r>
      <w:r w:rsidRPr="004A0755">
        <w:rPr>
          <w:b/>
          <w:color w:val="auto"/>
        </w:rPr>
        <w:t>ji, v nové budově, pro FEL.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Předpokládáme stejné </w:t>
      </w:r>
      <w:proofErr w:type="gramStart"/>
      <w:r w:rsidRPr="004A0755">
        <w:rPr>
          <w:color w:val="auto"/>
        </w:rPr>
        <w:t>pravidlo jako</w:t>
      </w:r>
      <w:proofErr w:type="gramEnd"/>
      <w:r w:rsidRPr="004A0755">
        <w:rPr>
          <w:color w:val="auto"/>
        </w:rPr>
        <w:t xml:space="preserve"> na ČVUT doposud platí: dislokace je zpravidla určena součástí, na které má pracovník výplatní místo. Rozhodně spolupráci vítáme, přístup do jednotlivých místností, kde se spolupráce odehrává, k</w:t>
      </w:r>
      <w:r w:rsidRPr="004A0755">
        <w:rPr>
          <w:color w:val="auto"/>
        </w:rPr>
        <w:t xml:space="preserve"> tomu samozřejmě patří. </w:t>
      </w:r>
      <w:r w:rsidRPr="004A0755">
        <w:rPr>
          <w:color w:val="auto"/>
        </w:rPr>
        <w:t xml:space="preserve">V případě, že pracovník využívá prostory jedné součásti i pro práci pro součást druhou, je třeba dohodnout spoluúčast na úhradě nákladů za plochy, výpočetní a kancelářské techniky,  výzkumné </w:t>
      </w:r>
      <w:proofErr w:type="gramStart"/>
      <w:r w:rsidRPr="004A0755">
        <w:rPr>
          <w:color w:val="auto"/>
        </w:rPr>
        <w:t>infrastruktury a pod.</w:t>
      </w:r>
      <w:proofErr w:type="gramEnd"/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lastRenderedPageBreak/>
        <w:t xml:space="preserve"> </w:t>
      </w: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r w:rsidRPr="004A0755">
        <w:rPr>
          <w:b/>
          <w:color w:val="auto"/>
        </w:rPr>
        <w:t>d)</w:t>
      </w:r>
      <w:r w:rsidRPr="004A0755">
        <w:rPr>
          <w:color w:val="auto"/>
          <w:sz w:val="14"/>
        </w:rPr>
        <w:t xml:space="preserve"> </w:t>
      </w:r>
      <w:r w:rsidRPr="004A0755">
        <w:rPr>
          <w:color w:val="auto"/>
          <w:sz w:val="14"/>
        </w:rPr>
        <w:tab/>
      </w:r>
      <w:r w:rsidRPr="004A0755">
        <w:rPr>
          <w:b/>
          <w:color w:val="auto"/>
        </w:rPr>
        <w:t>Diskuse o ná</w:t>
      </w:r>
      <w:r w:rsidRPr="004A0755">
        <w:rPr>
          <w:b/>
          <w:color w:val="auto"/>
        </w:rPr>
        <w:t>zorech na dělení RIV bodů, i když zde výsledek bude zřejmě určen na úrovni ČVUT jako celku.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Nabízíme stejné podmínky, jako ve smlouvě FEL s </w:t>
      </w:r>
      <w:proofErr w:type="spellStart"/>
      <w:r w:rsidRPr="004A0755">
        <w:rPr>
          <w:color w:val="auto"/>
        </w:rPr>
        <w:t>UCEEBem</w:t>
      </w:r>
      <w:proofErr w:type="spellEnd"/>
      <w:r w:rsidRPr="004A0755">
        <w:rPr>
          <w:color w:val="auto"/>
        </w:rPr>
        <w:t>. Pokud na ČVUT vznikne jednotný předpis, budeme se jím samozřejmě řídit.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b/>
          <w:color w:val="auto"/>
        </w:rPr>
        <w:t xml:space="preserve"> </w:t>
      </w: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r w:rsidRPr="004A0755">
        <w:rPr>
          <w:b/>
          <w:color w:val="auto"/>
        </w:rPr>
        <w:t>e)</w:t>
      </w:r>
      <w:r w:rsidRPr="004A0755">
        <w:rPr>
          <w:color w:val="auto"/>
          <w:sz w:val="14"/>
        </w:rPr>
        <w:t xml:space="preserve">  </w:t>
      </w:r>
      <w:r w:rsidRPr="004A0755">
        <w:rPr>
          <w:color w:val="auto"/>
          <w:sz w:val="14"/>
        </w:rPr>
        <w:tab/>
      </w:r>
      <w:r w:rsidRPr="004A0755">
        <w:rPr>
          <w:b/>
          <w:color w:val="auto"/>
        </w:rPr>
        <w:t>Zakotvení práva volného form</w:t>
      </w:r>
      <w:r w:rsidRPr="004A0755">
        <w:rPr>
          <w:b/>
          <w:color w:val="auto"/>
        </w:rPr>
        <w:t>ování výzkumných a výukových týmů napříč oběma institucemi tam, kde to budou pracoviště považovat za rozumné, pouze plochy se musí obsazovat po dohodě děkana a ředitele se souhlasem rektora. Dohodnout se brzy na event. obsazení některých ploch v CIIRC týmy</w:t>
      </w:r>
      <w:r w:rsidRPr="004A0755">
        <w:rPr>
          <w:b/>
          <w:color w:val="auto"/>
        </w:rPr>
        <w:t xml:space="preserve"> FEL.</w:t>
      </w:r>
    </w:p>
    <w:p w:rsidR="007B1BF3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Nabízíme stejné podmínky, jako ve smlouvě FEL s </w:t>
      </w:r>
      <w:proofErr w:type="spellStart"/>
      <w:r w:rsidRPr="004A0755">
        <w:rPr>
          <w:color w:val="auto"/>
        </w:rPr>
        <w:t>UCEEBem</w:t>
      </w:r>
      <w:proofErr w:type="spellEnd"/>
      <w:r w:rsidRPr="004A0755">
        <w:rPr>
          <w:color w:val="auto"/>
        </w:rPr>
        <w:t xml:space="preserve">. Společné projekty musí mít souhlas děkana FEL a ředitele </w:t>
      </w:r>
      <w:proofErr w:type="spellStart"/>
      <w:r w:rsidRPr="004A0755">
        <w:rPr>
          <w:color w:val="auto"/>
        </w:rPr>
        <w:t>CIIRCu</w:t>
      </w:r>
      <w:proofErr w:type="spellEnd"/>
      <w:r w:rsidRPr="004A0755">
        <w:rPr>
          <w:color w:val="auto"/>
        </w:rPr>
        <w:t xml:space="preserve">. FEL je připravena k jednání o využití ploch v budově Technické menzy. </w:t>
      </w:r>
      <w:r w:rsidR="00AA76A4">
        <w:rPr>
          <w:color w:val="auto"/>
        </w:rPr>
        <w:t xml:space="preserve">První schůzka s prof. Pavlíkem a prof. Maříkem </w:t>
      </w:r>
      <w:proofErr w:type="gramStart"/>
      <w:r w:rsidR="00AA76A4">
        <w:rPr>
          <w:color w:val="auto"/>
        </w:rPr>
        <w:t>ze uskuteční</w:t>
      </w:r>
      <w:proofErr w:type="gramEnd"/>
      <w:r w:rsidR="00AA76A4">
        <w:rPr>
          <w:color w:val="auto"/>
        </w:rPr>
        <w:t xml:space="preserve"> již 13.5.</w:t>
      </w:r>
    </w:p>
    <w:p w:rsidR="00AA76A4" w:rsidRPr="004A0755" w:rsidRDefault="00AA76A4">
      <w:pPr>
        <w:spacing w:line="288" w:lineRule="auto"/>
        <w:jc w:val="both"/>
        <w:rPr>
          <w:color w:val="auto"/>
        </w:rPr>
      </w:pPr>
    </w:p>
    <w:p w:rsidR="007B1BF3" w:rsidRPr="004A0755" w:rsidRDefault="00E542AD">
      <w:pPr>
        <w:spacing w:line="288" w:lineRule="auto"/>
        <w:ind w:left="720" w:hanging="359"/>
        <w:jc w:val="both"/>
        <w:rPr>
          <w:color w:val="auto"/>
        </w:rPr>
      </w:pPr>
      <w:proofErr w:type="gramStart"/>
      <w:r w:rsidRPr="004A0755">
        <w:rPr>
          <w:color w:val="auto"/>
        </w:rPr>
        <w:t>f)</w:t>
      </w:r>
      <w:r w:rsidRPr="004A0755">
        <w:rPr>
          <w:color w:val="auto"/>
          <w:sz w:val="14"/>
        </w:rPr>
        <w:t xml:space="preserve">       </w:t>
      </w:r>
      <w:r w:rsidRPr="004A0755">
        <w:rPr>
          <w:b/>
          <w:color w:val="auto"/>
        </w:rPr>
        <w:t>Dohoda</w:t>
      </w:r>
      <w:proofErr w:type="gramEnd"/>
      <w:r w:rsidRPr="004A0755">
        <w:rPr>
          <w:b/>
          <w:color w:val="auto"/>
        </w:rPr>
        <w:t xml:space="preserve"> o obsahu </w:t>
      </w:r>
      <w:proofErr w:type="spellStart"/>
      <w:r w:rsidRPr="004A0755">
        <w:rPr>
          <w:b/>
          <w:color w:val="auto"/>
        </w:rPr>
        <w:t>VaVPI</w:t>
      </w:r>
      <w:proofErr w:type="spellEnd"/>
      <w:r w:rsidRPr="004A0755">
        <w:rPr>
          <w:b/>
          <w:color w:val="auto"/>
        </w:rPr>
        <w:t xml:space="preserve"> a rozsahu spolupráce či dokonce o rozsahu vlastního podprojektu FEL</w:t>
      </w:r>
      <w:r w:rsidRPr="004A0755">
        <w:rPr>
          <w:b/>
          <w:color w:val="auto"/>
        </w:rPr>
        <w:t>, dohoda o zástupci FEL v přípravném týmu  VAVPI – věříme, že zde   FEL dokážeme udělat velmi zajímavou nabídku</w:t>
      </w:r>
      <w:r w:rsidRPr="004A0755">
        <w:rPr>
          <w:color w:val="auto"/>
        </w:rPr>
        <w:t>.</w:t>
      </w:r>
    </w:p>
    <w:p w:rsidR="007B1BF3" w:rsidRPr="004A0755" w:rsidRDefault="00E542AD">
      <w:pPr>
        <w:spacing w:line="288" w:lineRule="auto"/>
        <w:ind w:left="360"/>
        <w:jc w:val="both"/>
        <w:rPr>
          <w:color w:val="auto"/>
        </w:rPr>
      </w:pPr>
      <w:r w:rsidRPr="004A0755">
        <w:rPr>
          <w:color w:val="auto"/>
        </w:rPr>
        <w:t>Vedení</w:t>
      </w:r>
      <w:r w:rsidRPr="004A0755">
        <w:rPr>
          <w:color w:val="auto"/>
        </w:rPr>
        <w:t xml:space="preserve"> FEL nominuje prof.</w:t>
      </w:r>
      <w:r w:rsidR="00AA76A4">
        <w:rPr>
          <w:color w:val="auto"/>
        </w:rPr>
        <w:t xml:space="preserve"> </w:t>
      </w:r>
      <w:r w:rsidRPr="004A0755">
        <w:rPr>
          <w:color w:val="auto"/>
        </w:rPr>
        <w:t>O. Starého.</w:t>
      </w:r>
    </w:p>
    <w:p w:rsidR="007B1BF3" w:rsidRPr="004A0755" w:rsidRDefault="00E542AD">
      <w:pPr>
        <w:spacing w:line="288" w:lineRule="auto"/>
        <w:ind w:left="360"/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spacing w:line="288" w:lineRule="auto"/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pStyle w:val="Nadpis2"/>
        <w:jc w:val="both"/>
        <w:rPr>
          <w:color w:val="auto"/>
        </w:rPr>
      </w:pPr>
      <w:bookmarkStart w:id="1" w:name="h.gv34dbcbcp7w" w:colFirst="0" w:colLast="0"/>
      <w:bookmarkEnd w:id="1"/>
      <w:r w:rsidRPr="004A0755">
        <w:rPr>
          <w:color w:val="auto"/>
        </w:rPr>
        <w:t>Příloha</w:t>
      </w:r>
    </w:p>
    <w:p w:rsidR="007B1BF3" w:rsidRPr="004A0755" w:rsidRDefault="00E542AD">
      <w:pPr>
        <w:jc w:val="both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jc w:val="center"/>
        <w:rPr>
          <w:color w:val="auto"/>
        </w:rPr>
      </w:pPr>
      <w:proofErr w:type="spellStart"/>
      <w:r w:rsidRPr="004A0755">
        <w:rPr>
          <w:b/>
          <w:color w:val="auto"/>
          <w:sz w:val="28"/>
        </w:rPr>
        <w:t>Vnitroorganizační</w:t>
      </w:r>
      <w:proofErr w:type="spellEnd"/>
      <w:r w:rsidRPr="004A0755">
        <w:rPr>
          <w:b/>
          <w:color w:val="auto"/>
          <w:sz w:val="28"/>
        </w:rPr>
        <w:t xml:space="preserve"> dohoda</w:t>
      </w:r>
    </w:p>
    <w:p w:rsidR="007B1BF3" w:rsidRPr="004A0755" w:rsidRDefault="00E542AD">
      <w:pPr>
        <w:jc w:val="center"/>
        <w:rPr>
          <w:color w:val="auto"/>
        </w:rPr>
      </w:pPr>
      <w:r w:rsidRPr="004A0755">
        <w:rPr>
          <w:b/>
          <w:color w:val="auto"/>
          <w:sz w:val="28"/>
        </w:rPr>
        <w:t>mezi ČVUT UCEEB a ČVUT FEL</w:t>
      </w:r>
    </w:p>
    <w:p w:rsidR="007B1BF3" w:rsidRPr="004A0755" w:rsidRDefault="00E542AD">
      <w:pPr>
        <w:pStyle w:val="Nadpis3"/>
        <w:rPr>
          <w:color w:val="auto"/>
        </w:rPr>
      </w:pPr>
      <w:bookmarkStart w:id="2" w:name="h.tsn12qnzq8c4" w:colFirst="0" w:colLast="0"/>
      <w:bookmarkEnd w:id="2"/>
      <w:r w:rsidRPr="004A0755">
        <w:rPr>
          <w:color w:val="auto"/>
        </w:rPr>
        <w:t>1. Spolupráce ve výuce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UCEEB nebude vyvíjet snahu akreditovat studijní programy mimo fakulty. Pracovníci UCEEB se budou podílet na výuce prostřednictvím svých pedagogických úvazků na fakultách. Díky tomu budou členy akademické obce své fakulty.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Přednášející povinných předmětů by</w:t>
      </w:r>
      <w:r w:rsidRPr="004A0755">
        <w:rPr>
          <w:color w:val="auto"/>
        </w:rPr>
        <w:t xml:space="preserve"> zpravidla měli mít úvazek na příslušné fakultě min. 0,7.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Garanti oborů by zpravidla měli mít úvazek na fakultě 1.</w:t>
      </w:r>
    </w:p>
    <w:p w:rsidR="007B1BF3" w:rsidRPr="004A0755" w:rsidRDefault="00E542AD">
      <w:pPr>
        <w:pStyle w:val="Nadpis3"/>
        <w:rPr>
          <w:color w:val="auto"/>
        </w:rPr>
      </w:pPr>
      <w:bookmarkStart w:id="3" w:name="h.o5p0cbpt0xdn" w:colFirst="0" w:colLast="0"/>
      <w:bookmarkEnd w:id="3"/>
      <w:r w:rsidRPr="004A0755">
        <w:rPr>
          <w:color w:val="auto"/>
        </w:rPr>
        <w:t>2. spolupráce ve výzkumu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Pracovníci, kteří mají úvazek současně na UCEEB a na fakultě a podávají projekty jako řešitelé, se mohou účastnit ře</w:t>
      </w:r>
      <w:r w:rsidRPr="004A0755">
        <w:rPr>
          <w:color w:val="auto"/>
        </w:rPr>
        <w:t>šení projektů na obou pracovištích. Před podáním projektů si musí vyžádat písemné vyjádření ředitele UCEEB a děkana fakulty.</w:t>
      </w:r>
    </w:p>
    <w:p w:rsidR="007B1BF3" w:rsidRPr="004A0755" w:rsidRDefault="00E542AD">
      <w:pPr>
        <w:pStyle w:val="Nadpis3"/>
        <w:rPr>
          <w:color w:val="auto"/>
        </w:rPr>
      </w:pPr>
      <w:bookmarkStart w:id="4" w:name="h.8779qp1tneml" w:colFirst="0" w:colLast="0"/>
      <w:bookmarkEnd w:id="4"/>
      <w:r w:rsidRPr="004A0755">
        <w:rPr>
          <w:color w:val="auto"/>
        </w:rPr>
        <w:t>3. dělení RIV bodů a příspěvku na koeficient kvality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a) staré RIV body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lastRenderedPageBreak/>
        <w:t xml:space="preserve">Po odchodu pracovníka z fakulty na UCEEB se jeho </w:t>
      </w:r>
      <w:proofErr w:type="spellStart"/>
      <w:r w:rsidRPr="004A0755">
        <w:rPr>
          <w:color w:val="auto"/>
        </w:rPr>
        <w:t>RIVové</w:t>
      </w:r>
      <w:proofErr w:type="spellEnd"/>
      <w:r w:rsidRPr="004A0755">
        <w:rPr>
          <w:color w:val="auto"/>
        </w:rPr>
        <w:t xml:space="preserve"> body</w:t>
      </w:r>
      <w:r w:rsidRPr="004A0755">
        <w:rPr>
          <w:color w:val="auto"/>
        </w:rPr>
        <w:t xml:space="preserve"> vzniklé na fakultě budou nadále počítat fakultě. Obdobně se postupuje u obráceného přechodu.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b) nové RIV body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 xml:space="preserve">Nové </w:t>
      </w:r>
      <w:proofErr w:type="spellStart"/>
      <w:r w:rsidRPr="004A0755">
        <w:rPr>
          <w:color w:val="auto"/>
        </w:rPr>
        <w:t>RIVové</w:t>
      </w:r>
      <w:proofErr w:type="spellEnd"/>
      <w:r w:rsidRPr="004A0755">
        <w:rPr>
          <w:color w:val="auto"/>
        </w:rPr>
        <w:t xml:space="preserve"> body se budou dělit v poměru úvazků na fakultu a UCEEB.</w:t>
      </w:r>
    </w:p>
    <w:p w:rsidR="007B1BF3" w:rsidRPr="004A0755" w:rsidRDefault="00E542AD">
      <w:pPr>
        <w:pStyle w:val="Nadpis3"/>
        <w:rPr>
          <w:color w:val="auto"/>
        </w:rPr>
      </w:pPr>
      <w:bookmarkStart w:id="5" w:name="h.hy25wnra85gx" w:colFirst="0" w:colLast="0"/>
      <w:bookmarkEnd w:id="5"/>
      <w:r w:rsidRPr="004A0755">
        <w:rPr>
          <w:color w:val="auto"/>
        </w:rPr>
        <w:t>4. závazek trvalé udržitelnosti pro pracovníky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 xml:space="preserve">Každý zaměstnanec </w:t>
      </w:r>
      <w:proofErr w:type="spellStart"/>
      <w:r w:rsidRPr="004A0755">
        <w:rPr>
          <w:color w:val="auto"/>
        </w:rPr>
        <w:t>UCEEBu</w:t>
      </w:r>
      <w:proofErr w:type="spellEnd"/>
      <w:r w:rsidRPr="004A0755">
        <w:rPr>
          <w:color w:val="auto"/>
        </w:rPr>
        <w:t xml:space="preserve"> bude </w:t>
      </w:r>
      <w:r w:rsidRPr="004A0755">
        <w:rPr>
          <w:color w:val="auto"/>
        </w:rPr>
        <w:t>seznámen se závazkem trvalé udržitelnosti vycházejícím z rozhodnutí MŠMT o udělení projektu.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rPr>
          <w:color w:val="auto"/>
        </w:rPr>
      </w:pPr>
      <w:r w:rsidRPr="004A0755">
        <w:rPr>
          <w:color w:val="auto"/>
        </w:rPr>
        <w:t>V Praze dne 19. dubna 2013</w:t>
      </w:r>
    </w:p>
    <w:p w:rsidR="007B1BF3" w:rsidRPr="004A0755" w:rsidRDefault="00E542AD">
      <w:pPr>
        <w:jc w:val="center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jc w:val="center"/>
        <w:rPr>
          <w:color w:val="auto"/>
        </w:rPr>
      </w:pPr>
      <w:r w:rsidRPr="004A0755">
        <w:rPr>
          <w:color w:val="auto"/>
        </w:rPr>
        <w:t xml:space="preserve"> </w:t>
      </w:r>
    </w:p>
    <w:p w:rsidR="007B1BF3" w:rsidRPr="004A0755" w:rsidRDefault="00E542AD">
      <w:pPr>
        <w:jc w:val="center"/>
        <w:rPr>
          <w:color w:val="auto"/>
        </w:rPr>
      </w:pPr>
      <w:r w:rsidRPr="004A0755">
        <w:rPr>
          <w:color w:val="auto"/>
        </w:rPr>
        <w:t xml:space="preserve"> 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A0755" w:rsidRPr="004A07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BF3" w:rsidRPr="004A0755" w:rsidRDefault="00E542AD">
            <w:pPr>
              <w:jc w:val="center"/>
              <w:rPr>
                <w:color w:val="auto"/>
              </w:rPr>
            </w:pPr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doc. Ing. Lukáš </w:t>
            </w:r>
            <w:proofErr w:type="spellStart"/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Ferkl</w:t>
            </w:r>
            <w:proofErr w:type="spellEnd"/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, Ph.D.</w:t>
            </w:r>
          </w:p>
          <w:p w:rsidR="007B1BF3" w:rsidRPr="004A0755" w:rsidRDefault="00E542AD">
            <w:pPr>
              <w:jc w:val="center"/>
              <w:rPr>
                <w:color w:val="auto"/>
              </w:rPr>
            </w:pPr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ředitel ČVUT UCEEB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BF3" w:rsidRPr="004A0755" w:rsidRDefault="00E542AD">
            <w:pPr>
              <w:jc w:val="center"/>
              <w:rPr>
                <w:color w:val="auto"/>
              </w:rPr>
            </w:pPr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prof. Ing. Pavel </w:t>
            </w:r>
            <w:proofErr w:type="spellStart"/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Ripka</w:t>
            </w:r>
            <w:proofErr w:type="spellEnd"/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, CSc.</w:t>
            </w:r>
          </w:p>
          <w:p w:rsidR="007B1BF3" w:rsidRPr="004A0755" w:rsidRDefault="00E542AD">
            <w:pPr>
              <w:jc w:val="center"/>
              <w:rPr>
                <w:color w:val="auto"/>
              </w:rPr>
            </w:pPr>
            <w:r w:rsidRPr="004A0755">
              <w:rPr>
                <w:rFonts w:ascii="Times New Roman" w:eastAsia="Times New Roman" w:hAnsi="Times New Roman" w:cs="Times New Roman"/>
                <w:color w:val="auto"/>
                <w:sz w:val="20"/>
              </w:rPr>
              <w:t>děkan ČVUT FEL</w:t>
            </w:r>
          </w:p>
        </w:tc>
      </w:tr>
    </w:tbl>
    <w:p w:rsidR="007B1BF3" w:rsidRPr="004A0755" w:rsidRDefault="007B1BF3">
      <w:pPr>
        <w:rPr>
          <w:color w:val="auto"/>
        </w:rPr>
      </w:pPr>
    </w:p>
    <w:p w:rsidR="007B1BF3" w:rsidRPr="004A0755" w:rsidRDefault="007B1BF3">
      <w:pPr>
        <w:spacing w:line="240" w:lineRule="auto"/>
        <w:rPr>
          <w:color w:val="auto"/>
        </w:rPr>
      </w:pPr>
    </w:p>
    <w:p w:rsidR="007B1BF3" w:rsidRPr="004A0755" w:rsidRDefault="007B1BF3">
      <w:pPr>
        <w:rPr>
          <w:color w:val="auto"/>
        </w:rPr>
      </w:pPr>
    </w:p>
    <w:sectPr w:rsidR="007B1BF3" w:rsidRPr="004A075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179"/>
    <w:multiLevelType w:val="multilevel"/>
    <w:tmpl w:val="0E00847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B1BF3"/>
    <w:rsid w:val="004A0755"/>
    <w:rsid w:val="00537BE7"/>
    <w:rsid w:val="007B1BF3"/>
    <w:rsid w:val="008F0CF2"/>
    <w:rsid w:val="00A714E9"/>
    <w:rsid w:val="00AA76A4"/>
    <w:rsid w:val="00E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5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KD_2013_05_03.docx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KD_2013_05_03.docx</dc:title>
  <dc:creator>ripka</dc:creator>
  <cp:lastModifiedBy>ripka</cp:lastModifiedBy>
  <cp:revision>2</cp:revision>
  <cp:lastPrinted>2013-05-06T17:05:00Z</cp:lastPrinted>
  <dcterms:created xsi:type="dcterms:W3CDTF">2013-05-07T10:46:00Z</dcterms:created>
  <dcterms:modified xsi:type="dcterms:W3CDTF">2013-05-07T10:46:00Z</dcterms:modified>
</cp:coreProperties>
</file>